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FC" w:rsidRPr="00FC2205" w:rsidRDefault="00365AFC" w:rsidP="00FC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</w:t>
      </w:r>
      <w:r w:rsidR="00BD60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ОВОР ОКАЗАНИЯ УСЛУГ</w:t>
      </w:r>
      <w:r w:rsidR="00C07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="008D1D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07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«УМНЫЙ Д</w:t>
      </w:r>
      <w:r w:rsidR="00913A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</w:t>
      </w:r>
      <w:r w:rsidR="00C075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8D1D05" w:rsidRDefault="008D1D05" w:rsidP="0036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Default="006A4C09" w:rsidP="0036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Тамбов                     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A2" w:rsidRDefault="00971CA2" w:rsidP="0097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«ЛАНТА» в лице Генерального директора, Васильева А.С., действующего на основании Устава, именуемое в дальнейшем «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», с одной стороны, и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, указанный в Бланке-заказе, являющемся неотъемлемой частью настоящего договора, (далее –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>), с другой стороны, заключили настоящий договор возмездного оказани</w:t>
      </w:r>
      <w:r w:rsidR="00F04313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услуг (далее – Договор) о нижеследующем: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Определения</w:t>
      </w:r>
    </w:p>
    <w:p w:rsidR="00100395" w:rsidRPr="00202F43" w:rsidRDefault="00365AFC" w:rsidP="0010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– комплекс услуг, оказываемых Заказчику Исполнителем, предусмотренный настоящим Договором. Объем и стоимость У</w:t>
      </w: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«Умный д</w:t>
      </w:r>
      <w:r w:rsidR="00913AA1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Услуга) 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зависит от количества и видов Оборудования, установленного на Объекте Заказчика. Количество Оборудования определяется на основании решений общего собрания собственников помещений многоквартирного дома</w:t>
      </w:r>
      <w:r w:rsidR="00E9489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заключаемого в соответствии с таким решением Соглашения о размещении Оборудования.</w:t>
      </w:r>
    </w:p>
    <w:p w:rsidR="00100395" w:rsidRPr="00202F43" w:rsidRDefault="00E9489C" w:rsidP="00E94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П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ри установке не Объекте заказчика домофонного оборудования с функцией видеозаписи Услуга включает:</w:t>
      </w:r>
    </w:p>
    <w:p w:rsidR="00365AFC" w:rsidRPr="00202F43" w:rsidRDefault="00E9489C" w:rsidP="0010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</w:t>
      </w:r>
      <w:r w:rsidR="00FC2205" w:rsidRPr="00202F43">
        <w:rPr>
          <w:rFonts w:ascii="Times New Roman" w:hAnsi="Times New Roman" w:cs="Times New Roman"/>
          <w:sz w:val="20"/>
          <w:szCs w:val="20"/>
        </w:rPr>
        <w:t>Заказчику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управления доступом в подъезд жилого многоквартирного дома, в котором </w:t>
      </w:r>
      <w:r w:rsidR="00FC2205" w:rsidRPr="00202F43">
        <w:rPr>
          <w:rFonts w:ascii="Times New Roman" w:hAnsi="Times New Roman" w:cs="Times New Roman"/>
          <w:sz w:val="20"/>
          <w:szCs w:val="20"/>
        </w:rPr>
        <w:t>Заказчик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собственником жилого</w:t>
      </w:r>
      <w:r w:rsidR="006A4C09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нежилого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или обладает каким-либо иным правом в отношении жилого помещения, с использованием электронного ключа или Программного клиента. Действие 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данной у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слуги включает в себя управление доступом на придомовую территорию, в случае наличия ограждения придомовой территории и установке соответствующего Оборудования. Способ доступа на придомовую территорию определяется по выбору </w:t>
      </w:r>
      <w:r w:rsidR="00FC2205" w:rsidRPr="00202F43">
        <w:rPr>
          <w:rFonts w:ascii="Times New Roman" w:hAnsi="Times New Roman" w:cs="Times New Roman"/>
          <w:sz w:val="20"/>
          <w:szCs w:val="20"/>
        </w:rPr>
        <w:t>Заказчика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зависимости от выбранной 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65AFC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слуги.</w:t>
      </w:r>
    </w:p>
    <w:p w:rsidR="00100395" w:rsidRPr="00202F43" w:rsidRDefault="00E9489C" w:rsidP="0010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предоставление Заказчику доступа </w:t>
      </w:r>
      <w:r w:rsidR="00100395" w:rsidRPr="00202F43">
        <w:rPr>
          <w:rFonts w:ascii="Times New Roman" w:hAnsi="Times New Roman" w:cs="Times New Roman"/>
          <w:sz w:val="20"/>
          <w:szCs w:val="20"/>
        </w:rPr>
        <w:t>к интерфейсу домофонной системы видеонаблюдения (установленной на Объекте) на Интернет ресурсе http://cam.lanta.me, позволяющему осуществлять передачу данных Заказчику, включающих круглосуточное on-line вещание (предоставление информации в реальном времени), и предоставление возможности доступа к архивным данным (с целью контроля личного имущества, безопасности и т.п.,). Хранение данных в архиве осуществляется за период 10 (десять) суток посредством технических средств Исполнителя.</w:t>
      </w:r>
    </w:p>
    <w:p w:rsidR="00C0759E" w:rsidRPr="00202F43" w:rsidRDefault="00E9489C" w:rsidP="00E9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2F43">
        <w:rPr>
          <w:rFonts w:ascii="Times New Roman" w:hAnsi="Times New Roman" w:cs="Times New Roman"/>
          <w:sz w:val="20"/>
          <w:szCs w:val="20"/>
        </w:rPr>
        <w:t xml:space="preserve">1.1.2. </w:t>
      </w: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ри установке не Объекте заказчика оборудования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0395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видеонаблюдения Услуга включает 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</w:t>
      </w:r>
      <w:r w:rsidR="00327393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е Заказчику</w:t>
      </w:r>
      <w:r w:rsidR="00C0759E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доступа </w:t>
      </w:r>
      <w:r w:rsidR="00C0759E" w:rsidRPr="00202F43">
        <w:rPr>
          <w:rFonts w:ascii="Times New Roman" w:hAnsi="Times New Roman" w:cs="Times New Roman"/>
          <w:sz w:val="20"/>
          <w:szCs w:val="20"/>
        </w:rPr>
        <w:t>к интерфейсу системы видеонаблюдения (установленной на Объекте) на Интернет ресурсе http://cam.lanta.me, позволяющему осуществлять передачу данных Заказчику, включающих круглосуточное on-line вещание (предоставление информации в реальном времени), и предоставление возможности доступа к архивным данным (с целью контроля личного имущества, безопасности и т.п.,). Хранение данных в архиве осуществляется за период 10 (десять) суток посредством технических средств Исполнителя.</w:t>
      </w:r>
    </w:p>
    <w:p w:rsidR="00100395" w:rsidRPr="00327393" w:rsidRDefault="00100395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F43">
        <w:rPr>
          <w:rFonts w:ascii="Times New Roman" w:hAnsi="Times New Roman" w:cs="Times New Roman"/>
          <w:sz w:val="20"/>
          <w:szCs w:val="20"/>
        </w:rPr>
        <w:t>1.1.</w:t>
      </w:r>
      <w:r w:rsidR="00E9489C" w:rsidRPr="00202F43">
        <w:rPr>
          <w:rFonts w:ascii="Times New Roman" w:hAnsi="Times New Roman" w:cs="Times New Roman"/>
          <w:sz w:val="20"/>
          <w:szCs w:val="20"/>
        </w:rPr>
        <w:t>3</w:t>
      </w:r>
      <w:r w:rsidRPr="00202F43">
        <w:rPr>
          <w:rFonts w:ascii="Times New Roman" w:hAnsi="Times New Roman" w:cs="Times New Roman"/>
          <w:sz w:val="20"/>
          <w:szCs w:val="20"/>
        </w:rPr>
        <w:t>. Допускает</w:t>
      </w:r>
      <w:r w:rsidR="00E9489C" w:rsidRPr="00202F43">
        <w:rPr>
          <w:rFonts w:ascii="Times New Roman" w:hAnsi="Times New Roman" w:cs="Times New Roman"/>
          <w:sz w:val="20"/>
          <w:szCs w:val="20"/>
        </w:rPr>
        <w:t>ся</w:t>
      </w:r>
      <w:r w:rsidRPr="00202F43">
        <w:rPr>
          <w:rFonts w:ascii="Times New Roman" w:hAnsi="Times New Roman" w:cs="Times New Roman"/>
          <w:sz w:val="20"/>
          <w:szCs w:val="20"/>
        </w:rPr>
        <w:t xml:space="preserve"> одновременное оказание услуг, указанных в </w:t>
      </w:r>
      <w:r w:rsidR="00E9489C" w:rsidRPr="00202F43">
        <w:rPr>
          <w:rFonts w:ascii="Times New Roman" w:hAnsi="Times New Roman" w:cs="Times New Roman"/>
          <w:sz w:val="20"/>
          <w:szCs w:val="20"/>
        </w:rPr>
        <w:t>п. 1.1.1 и 1.1.2</w:t>
      </w:r>
      <w:r w:rsidRPr="00202F43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9489C" w:rsidRPr="00202F43">
        <w:rPr>
          <w:rFonts w:ascii="Times New Roman" w:hAnsi="Times New Roman" w:cs="Times New Roman"/>
          <w:sz w:val="20"/>
          <w:szCs w:val="20"/>
        </w:rPr>
        <w:t>Д</w:t>
      </w:r>
      <w:r w:rsidRPr="00202F43">
        <w:rPr>
          <w:rFonts w:ascii="Times New Roman" w:hAnsi="Times New Roman" w:cs="Times New Roman"/>
          <w:sz w:val="20"/>
          <w:szCs w:val="20"/>
        </w:rPr>
        <w:t xml:space="preserve">оговора при установке обоих видов </w:t>
      </w:r>
      <w:r w:rsidR="00E9489C" w:rsidRPr="00202F43">
        <w:rPr>
          <w:rFonts w:ascii="Times New Roman" w:hAnsi="Times New Roman" w:cs="Times New Roman"/>
          <w:sz w:val="20"/>
          <w:szCs w:val="20"/>
        </w:rPr>
        <w:t>О</w:t>
      </w:r>
      <w:r w:rsidRPr="00202F43">
        <w:rPr>
          <w:rFonts w:ascii="Times New Roman" w:hAnsi="Times New Roman" w:cs="Times New Roman"/>
          <w:sz w:val="20"/>
          <w:szCs w:val="20"/>
        </w:rPr>
        <w:t>борудования, указанных в данных пунктах, на Объекте Заказчика.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393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Программный клиент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мобильные приложения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ЛАНТА»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использованием которых </w:t>
      </w:r>
      <w:r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возможность управления доступом в подъезд жилого многоквартирного дома через сеть Интернет.</w:t>
      </w:r>
    </w:p>
    <w:p w:rsidR="00327393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Оборудование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программно-аппаратный комплекс, обеспечивающий оказание Услуги. В состав Оборудования входят блок вызова домофона, коммутатор, источник питания, считыватель, доводчик,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видеокамеры,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электрическая сеть и сеть связи, обеспечивающая передачу информации между блоком вызова домофона и переговорным устройством в квартире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блока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ызова домофона с сетью Интернет, а также видеокамер с сетью Интернет. </w:t>
      </w:r>
    </w:p>
    <w:p w:rsidR="00C0759E" w:rsidRPr="002604E4" w:rsidRDefault="00C0759E" w:rsidP="00C0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4E4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32739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60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Объект - многоквартирный дом, на котором установлено Оборудование, необходимое для оказания Услуги. </w:t>
      </w:r>
    </w:p>
    <w:p w:rsidR="00365AFC" w:rsidRDefault="00365AFC" w:rsidP="0032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Предмет </w:t>
      </w:r>
      <w:r w:rsidR="00477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</w:p>
    <w:p w:rsidR="006A4C09" w:rsidRDefault="006A4C09" w:rsidP="006A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По настоящему </w:t>
      </w:r>
      <w:r w:rsidR="00477F6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оговору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 по заданию </w:t>
      </w:r>
      <w:r w:rsidR="00FC2205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оказывать Услугу</w:t>
      </w:r>
      <w:r w:rsidR="00971CA2">
        <w:rPr>
          <w:rFonts w:ascii="Times New Roman" w:hAnsi="Times New Roman" w:cs="Times New Roman"/>
          <w:sz w:val="20"/>
          <w:szCs w:val="20"/>
        </w:rPr>
        <w:t>, а также выполнить необходимые для ее оказания работы</w:t>
      </w:r>
      <w:r>
        <w:rPr>
          <w:rFonts w:ascii="Times New Roman" w:hAnsi="Times New Roman" w:cs="Times New Roman"/>
          <w:sz w:val="20"/>
          <w:szCs w:val="20"/>
        </w:rPr>
        <w:t xml:space="preserve"> в объеме и по стоимости, определенным в согласованном Сторонами в Бланке-заказе к настоящему Договору, а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обязуется опла</w:t>
      </w:r>
      <w:r w:rsidR="000C7AB6">
        <w:rPr>
          <w:rFonts w:ascii="Times New Roman" w:hAnsi="Times New Roman" w:cs="Times New Roman"/>
          <w:sz w:val="20"/>
          <w:szCs w:val="20"/>
        </w:rPr>
        <w:t>чивать</w:t>
      </w:r>
      <w:r>
        <w:rPr>
          <w:rFonts w:ascii="Times New Roman" w:hAnsi="Times New Roman" w:cs="Times New Roman"/>
          <w:sz w:val="20"/>
          <w:szCs w:val="20"/>
        </w:rPr>
        <w:t xml:space="preserve"> эт</w:t>
      </w:r>
      <w:r w:rsidR="00477F60">
        <w:rPr>
          <w:rFonts w:ascii="Times New Roman" w:hAnsi="Times New Roman" w:cs="Times New Roman"/>
          <w:sz w:val="20"/>
          <w:szCs w:val="20"/>
        </w:rPr>
        <w:t>у Услугу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4C09" w:rsidRDefault="006A4C09" w:rsidP="006A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Настоящий Договор является договором публичной оферты и считается заключенным на неопределенный срок с даты подписания </w:t>
      </w:r>
      <w:r w:rsidR="00FC2205"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Бланка-заказа (содержащего сведения, указывающие на заключение настоящего Договора) в соответствии со ст. 433, 434, 437, 438 ч. 1 ГК РФ. Бланк-заказ является неотъемлемой частью Договора. </w:t>
      </w:r>
    </w:p>
    <w:p w:rsidR="006A4C09" w:rsidRPr="00971CA2" w:rsidRDefault="006A4C09" w:rsidP="0097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Отдельные требования к содержанию и существенным условиям настоящего </w:t>
      </w:r>
      <w:r w:rsidR="00477F6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оговора</w:t>
      </w:r>
      <w:r w:rsidR="00477F60">
        <w:rPr>
          <w:rFonts w:ascii="Times New Roman" w:hAnsi="Times New Roman" w:cs="Times New Roman"/>
          <w:sz w:val="20"/>
          <w:szCs w:val="20"/>
        </w:rPr>
        <w:t xml:space="preserve">, содержатся </w:t>
      </w:r>
      <w:r>
        <w:rPr>
          <w:rFonts w:ascii="Times New Roman" w:hAnsi="Times New Roman" w:cs="Times New Roman"/>
          <w:sz w:val="20"/>
          <w:szCs w:val="20"/>
        </w:rPr>
        <w:t>в Бланках-заказах, подписываемых Сторонами.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начала оказания Услуги -</w:t>
      </w:r>
      <w:r w:rsidR="00971CA2" w:rsidRP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3 рабочих дней с даты подписания настоящего Договора при наличии в жилом многоквартирном доме смонтированного Оборудования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27393" w:rsidRPr="002604E4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Данные, получаемые Оборудованием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(видеокамерами) </w:t>
      </w:r>
      <w:r w:rsidRPr="002604E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настоящего Договора, интегрируются Исполнителем в программу «Безопасный двор», реализуемую администрацией города Тамбова на территории города Тамбова в целях возможности использования таких данных правоохранительными органами для предупреждения и пресечения противоправных деяний.</w:t>
      </w:r>
    </w:p>
    <w:p w:rsidR="00327393" w:rsidRPr="00495073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</w:t>
      </w:r>
      <w:r w:rsidRPr="00495073">
        <w:rPr>
          <w:rFonts w:ascii="Times New Roman" w:hAnsi="Times New Roman" w:cs="Times New Roman"/>
          <w:sz w:val="20"/>
          <w:szCs w:val="20"/>
        </w:rPr>
        <w:t xml:space="preserve">Исполнитель обязуется оказывать Услугу при наличии технической возможности, а именно возможности доступа к сети передачи данных Исполнителя на Объекте, а также возможности доступа к </w:t>
      </w:r>
      <w:r w:rsidRPr="0049507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Оборудованию</w:t>
      </w:r>
      <w:r w:rsidRPr="00495073">
        <w:rPr>
          <w:rFonts w:ascii="Times New Roman" w:hAnsi="Times New Roman" w:cs="Times New Roman"/>
          <w:sz w:val="20"/>
          <w:szCs w:val="20"/>
        </w:rPr>
        <w:t>, обеспечиваемого Заказчиком.</w:t>
      </w:r>
    </w:p>
    <w:p w:rsidR="00327393" w:rsidRPr="00087186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073">
        <w:rPr>
          <w:rFonts w:ascii="Times New Roman" w:hAnsi="Times New Roman" w:cs="Times New Roman"/>
          <w:sz w:val="20"/>
          <w:szCs w:val="20"/>
        </w:rPr>
        <w:t>2.7. Услуга по настоящему Договору предоставляется Заказчику исключительно для личных нужд Заказчика. Заказчик не вправе использовать Услугу, оказываемую Исполнителем по настоящему Договору, в коммерческих целях (для извлечения прибыли).</w:t>
      </w:r>
    </w:p>
    <w:p w:rsidR="00327393" w:rsidRDefault="00327393" w:rsidP="003273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C2205" w:rsidRPr="00FC2205">
        <w:rPr>
          <w:rFonts w:ascii="Times New Roman" w:hAnsi="Times New Roman" w:cs="Times New Roman"/>
          <w:sz w:val="20"/>
          <w:szCs w:val="20"/>
        </w:rPr>
        <w:t xml:space="preserve">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До начала оказания Услуги за счет собственных средств смонтировать и подключить Оборудование к сети связи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технической возможности (совместимости оборудования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Оборудованием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подключить к Оборудованию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несовместимости 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внутриквартирного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="00477F60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Оборудованием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предлагает </w:t>
      </w:r>
      <w:r w:rsidR="00FC2205">
        <w:rPr>
          <w:rFonts w:ascii="Times New Roman" w:hAnsi="Times New Roman" w:cs="Times New Roman"/>
          <w:sz w:val="20"/>
          <w:szCs w:val="20"/>
        </w:rPr>
        <w:t>Заказчику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(совместимое) оборудование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Обеспечить работоспособность Оборудования и сетей путем проведения регулярных технических осмотров и профилактических мероприятий;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При получении уведомления о поломке Оборудования производить ремонтные работы в срок, определенный разделом 5 настоящего Договора. При этом период неоказания Услуги до момента устранения поломки не является поводом для перерасчета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Услуги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он не превыша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>ет указанного времени;</w:t>
      </w:r>
    </w:p>
    <w:p w:rsidR="00A5077B" w:rsidRDefault="00A5077B" w:rsidP="00A50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Бесплатно выдать </w:t>
      </w:r>
      <w:r w:rsidR="00477F60">
        <w:rPr>
          <w:rFonts w:ascii="Times New Roman" w:hAnsi="Times New Roman" w:cs="Times New Roman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лектронные ключи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количестве </w:t>
      </w:r>
      <w:r w:rsidR="000C7AB6">
        <w:rPr>
          <w:rFonts w:ascii="Times New Roman" w:eastAsia="Times New Roman" w:hAnsi="Times New Roman" w:cs="Times New Roman"/>
          <w:sz w:val="20"/>
          <w:szCs w:val="20"/>
          <w:lang w:eastAsia="ru-RU"/>
        </w:rPr>
        <w:t>3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трех) штук.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установка (перенос в другое место) квартирных переговорных устройств или квартирной кабельной домофонной сети, кодировка и выдача дополнительных электронных ключей производится за отдельную плату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27393" w:rsidRPr="00327393" w:rsidRDefault="00813FAC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3.1.5. Осуществить консультационную поддержку Заказчика.</w:t>
      </w:r>
    </w:p>
    <w:p w:rsidR="00327393" w:rsidRPr="00327393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4E4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604E4">
        <w:rPr>
          <w:rFonts w:ascii="Times New Roman" w:hAnsi="Times New Roman" w:cs="Times New Roman"/>
          <w:sz w:val="20"/>
          <w:szCs w:val="20"/>
        </w:rPr>
        <w:t>. Предоставить Заказчику доступ к интерфейсу системы видеонаблюдения на Интернет ресурсе http://cam.lanta.me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E673BD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E673BD">
        <w:rPr>
          <w:rFonts w:ascii="Times New Roman" w:hAnsi="Times New Roman" w:cs="Times New Roman"/>
          <w:sz w:val="20"/>
          <w:szCs w:val="20"/>
        </w:rPr>
        <w:t>. Предоставлять архивы записей в правоохранительные органы по запросам таких органов, с учетом срока хране</w:t>
      </w:r>
      <w:r>
        <w:rPr>
          <w:rFonts w:ascii="Times New Roman" w:hAnsi="Times New Roman" w:cs="Times New Roman"/>
          <w:sz w:val="20"/>
          <w:szCs w:val="20"/>
        </w:rPr>
        <w:t>ния данных, указанного в п. 1.1</w:t>
      </w:r>
      <w:r w:rsidRPr="00E673BD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27393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E673BD">
        <w:rPr>
          <w:rFonts w:ascii="Times New Roman" w:hAnsi="Times New Roman" w:cs="Times New Roman"/>
          <w:sz w:val="20"/>
          <w:szCs w:val="20"/>
        </w:rPr>
        <w:t>.1.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E673BD">
        <w:rPr>
          <w:rFonts w:ascii="Times New Roman" w:hAnsi="Times New Roman" w:cs="Times New Roman"/>
          <w:sz w:val="20"/>
          <w:szCs w:val="20"/>
        </w:rPr>
        <w:t xml:space="preserve">. Организовать защиту информации от несанкционированного доступа. Исполнитель гарантирует неразглашение данных Заказчика, к которым имеет доступ при оказании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673BD">
        <w:rPr>
          <w:rFonts w:ascii="Times New Roman" w:hAnsi="Times New Roman" w:cs="Times New Roman"/>
          <w:sz w:val="20"/>
          <w:szCs w:val="20"/>
        </w:rPr>
        <w:t>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673BD">
        <w:rPr>
          <w:rFonts w:ascii="Times New Roman" w:hAnsi="Times New Roman" w:cs="Times New Roman"/>
          <w:sz w:val="20"/>
          <w:szCs w:val="20"/>
        </w:rPr>
        <w:t>, за исключением информации, которая затребована государственными органами на законных основаниях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27393" w:rsidRPr="00327393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FB20B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673BD">
        <w:rPr>
          <w:rFonts w:ascii="Times New Roman" w:hAnsi="Times New Roman" w:cs="Times New Roman"/>
          <w:sz w:val="20"/>
          <w:szCs w:val="20"/>
        </w:rPr>
        <w:t>Переда</w:t>
      </w:r>
      <w:r>
        <w:rPr>
          <w:rFonts w:ascii="Times New Roman" w:hAnsi="Times New Roman" w:cs="Times New Roman"/>
          <w:sz w:val="20"/>
          <w:szCs w:val="20"/>
        </w:rPr>
        <w:t>вать</w:t>
      </w:r>
      <w:r w:rsidRPr="00E673BD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 xml:space="preserve">е, полученные Оборудованием, </w:t>
      </w:r>
      <w:r w:rsidRPr="00E673BD">
        <w:rPr>
          <w:rFonts w:ascii="Times New Roman" w:hAnsi="Times New Roman" w:cs="Times New Roman"/>
          <w:sz w:val="20"/>
          <w:szCs w:val="20"/>
        </w:rPr>
        <w:t>представителям государственных служб согласно официальным запросам.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Приостановить предоставление Услуги для проведения необходимых плановых профилактических и ремонтных работ на Оборудовании с предварительным уведомлением об этом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чем за 24 часа посредством 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-сайта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(см. Раздел 9 Договора) и</w:t>
      </w:r>
      <w:r w:rsid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Программного клиента, с указанием продолжительности работ;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одностороннем порядке изменять тарифы (включая стоимость оказания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 чем обязан уведомлять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4313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способом, не запрещенным действующим законодательством РФ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т. ч. через личный кабинет, посредством СМС и т. д</w:t>
      </w:r>
      <w:r w:rsidR="00F04313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изменении стоимости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</w:t>
      </w:r>
      <w:r w:rsidR="002419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т оплате по новым тарифам начиная с месяца, следующего за месяцем, в котором произошло изменение тарифов. В случае несогласия с изменениями и/или дополнениями, вносимыми в настоящий Договор Исполнителем, и/или изменениями Тарифов Исполнителя, Заказчик обязан уведомить об этом Исполнителя в течение 10-ти рабочих дней с момента опубликования новых условий, изменений и/или дополнений. Отсутствие письменного несогласия Заказчика до вступления изменений в силу принимается за согласие Заказчика и пользователей помещений (квартир) в многоквартирном доме (объекте) с новыми условиями соответственно Договора и/или Тарифов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5AFC" w:rsidRDefault="00365AFC" w:rsidP="005E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Приостановить оказание Услуги </w:t>
      </w:r>
      <w:r w:rsidR="00F04313">
        <w:rPr>
          <w:rFonts w:ascii="Times New Roman" w:hAnsi="Times New Roman" w:cs="Times New Roman"/>
          <w:sz w:val="20"/>
          <w:szCs w:val="20"/>
        </w:rPr>
        <w:t>Заказчику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неоплаты Услуги с 1 числа месяца, при отсутствии оплаты за данный месяц. 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Возобновление доступа к Услуге производится в течение одного рабочего дня после поступления оплаты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83258" w:rsidRDefault="00813FAC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3.2.4. Привлекать для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по настоящему Договору третьих лиц.</w:t>
      </w:r>
    </w:p>
    <w:p w:rsidR="00283258" w:rsidRDefault="00327393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4E4">
        <w:rPr>
          <w:rFonts w:ascii="Times New Roman" w:hAnsi="Times New Roman" w:cs="Times New Roman"/>
          <w:sz w:val="20"/>
          <w:szCs w:val="20"/>
        </w:rPr>
        <w:t>3.2.</w:t>
      </w:r>
      <w:r w:rsidR="00283258">
        <w:rPr>
          <w:rFonts w:ascii="Times New Roman" w:hAnsi="Times New Roman" w:cs="Times New Roman"/>
          <w:sz w:val="20"/>
          <w:szCs w:val="20"/>
        </w:rPr>
        <w:t>5</w:t>
      </w:r>
      <w:r w:rsidRPr="002604E4">
        <w:rPr>
          <w:rFonts w:ascii="Times New Roman" w:hAnsi="Times New Roman" w:cs="Times New Roman"/>
          <w:sz w:val="20"/>
          <w:szCs w:val="20"/>
        </w:rPr>
        <w:t xml:space="preserve">. Отказать Заказчику в оказании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04E4">
        <w:rPr>
          <w:rFonts w:ascii="Times New Roman" w:hAnsi="Times New Roman" w:cs="Times New Roman"/>
          <w:sz w:val="20"/>
          <w:szCs w:val="20"/>
        </w:rPr>
        <w:t>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04E4">
        <w:rPr>
          <w:rFonts w:ascii="Times New Roman" w:hAnsi="Times New Roman" w:cs="Times New Roman"/>
          <w:sz w:val="20"/>
          <w:szCs w:val="20"/>
        </w:rPr>
        <w:t xml:space="preserve"> при отсутствии технической возможности оказания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04E4">
        <w:rPr>
          <w:rFonts w:ascii="Times New Roman" w:hAnsi="Times New Roman" w:cs="Times New Roman"/>
          <w:sz w:val="20"/>
          <w:szCs w:val="20"/>
        </w:rPr>
        <w:t>слуги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604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Pr="00E673BD">
        <w:rPr>
          <w:rFonts w:ascii="Times New Roman" w:hAnsi="Times New Roman" w:cs="Times New Roman"/>
          <w:sz w:val="20"/>
          <w:szCs w:val="20"/>
        </w:rPr>
        <w:t>Заказчик</w:t>
      </w: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Оплачивать стоимость Услуги на условиях, установленных настоящим Договором;</w:t>
      </w:r>
    </w:p>
    <w:p w:rsidR="00F04313" w:rsidRDefault="00327393" w:rsidP="00F04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разглашать данные 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доступа в личный кабинет и к Программному клиенту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Своевременно сообщать </w:t>
      </w:r>
      <w:r w:rsidR="00F04313">
        <w:rPr>
          <w:rFonts w:ascii="Times New Roman" w:hAnsi="Times New Roman" w:cs="Times New Roman"/>
          <w:sz w:val="20"/>
          <w:szCs w:val="20"/>
        </w:rPr>
        <w:t>Исполнителю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утечке данных, если о таковой ему стало известно или имеются подозрения;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Сообщать </w:t>
      </w:r>
      <w:r w:rsidRPr="00E673BD">
        <w:rPr>
          <w:rFonts w:ascii="Times New Roman" w:hAnsi="Times New Roman" w:cs="Times New Roman"/>
          <w:sz w:val="20"/>
          <w:szCs w:val="20"/>
        </w:rPr>
        <w:t>Исполнителю</w:t>
      </w: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нарушениях работы Оборудования;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Не производить самостоятельно ремонт Оборудования или оборудования Заказчика;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Не предпринимать действий, которые могут повлечь за собой сбои в работе сети связи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27393" w:rsidRPr="002604E4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4E4">
        <w:rPr>
          <w:rFonts w:ascii="Times New Roman" w:hAnsi="Times New Roman" w:cs="Times New Roman"/>
          <w:sz w:val="20"/>
          <w:szCs w:val="20"/>
        </w:rPr>
        <w:t>3.3.</w:t>
      </w:r>
      <w:r w:rsidR="00F04313">
        <w:rPr>
          <w:rFonts w:ascii="Times New Roman" w:hAnsi="Times New Roman" w:cs="Times New Roman"/>
          <w:sz w:val="20"/>
          <w:szCs w:val="20"/>
        </w:rPr>
        <w:t>6</w:t>
      </w:r>
      <w:r w:rsidRPr="002604E4">
        <w:rPr>
          <w:rFonts w:ascii="Times New Roman" w:hAnsi="Times New Roman" w:cs="Times New Roman"/>
          <w:sz w:val="20"/>
          <w:szCs w:val="20"/>
        </w:rPr>
        <w:t xml:space="preserve">. Незамедлительно информировать Исполнителя о фактах получения доступа третьих лиц к оборудованию или идентификационным данным Заказчика. В случае неисполнения Заказчиком этой обязанности,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04E4">
        <w:rPr>
          <w:rFonts w:ascii="Times New Roman" w:hAnsi="Times New Roman" w:cs="Times New Roman"/>
          <w:sz w:val="20"/>
          <w:szCs w:val="20"/>
        </w:rPr>
        <w:t>слуг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2604E4">
        <w:rPr>
          <w:rFonts w:ascii="Times New Roman" w:hAnsi="Times New Roman" w:cs="Times New Roman"/>
          <w:sz w:val="20"/>
          <w:szCs w:val="20"/>
        </w:rPr>
        <w:t>, оказанн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2604E4">
        <w:rPr>
          <w:rFonts w:ascii="Times New Roman" w:hAnsi="Times New Roman" w:cs="Times New Roman"/>
          <w:sz w:val="20"/>
          <w:szCs w:val="20"/>
        </w:rPr>
        <w:t xml:space="preserve"> Исполнителем третьему лицу, на основе идентификационных данных Заказчика, счита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2604E4">
        <w:rPr>
          <w:rFonts w:ascii="Times New Roman" w:hAnsi="Times New Roman" w:cs="Times New Roman"/>
          <w:sz w:val="20"/>
          <w:szCs w:val="20"/>
        </w:rPr>
        <w:t>тся оказан</w:t>
      </w:r>
      <w:r>
        <w:rPr>
          <w:rFonts w:ascii="Times New Roman" w:hAnsi="Times New Roman" w:cs="Times New Roman"/>
          <w:sz w:val="20"/>
          <w:szCs w:val="20"/>
        </w:rPr>
        <w:t xml:space="preserve">ной </w:t>
      </w:r>
      <w:r w:rsidRPr="002604E4">
        <w:rPr>
          <w:rFonts w:ascii="Times New Roman" w:hAnsi="Times New Roman" w:cs="Times New Roman"/>
          <w:sz w:val="20"/>
          <w:szCs w:val="20"/>
        </w:rPr>
        <w:t>Заказчику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27393" w:rsidRPr="001A4CC1" w:rsidRDefault="00327393" w:rsidP="00327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04E4">
        <w:rPr>
          <w:rFonts w:ascii="Times New Roman" w:hAnsi="Times New Roman" w:cs="Times New Roman"/>
          <w:sz w:val="20"/>
          <w:szCs w:val="20"/>
        </w:rPr>
        <w:t>3.3.</w:t>
      </w:r>
      <w:r w:rsidR="00F04313">
        <w:rPr>
          <w:rFonts w:ascii="Times New Roman" w:hAnsi="Times New Roman" w:cs="Times New Roman"/>
          <w:sz w:val="20"/>
          <w:szCs w:val="20"/>
        </w:rPr>
        <w:t>7</w:t>
      </w:r>
      <w:r w:rsidRPr="002604E4">
        <w:rPr>
          <w:rFonts w:ascii="Times New Roman" w:hAnsi="Times New Roman" w:cs="Times New Roman"/>
          <w:sz w:val="20"/>
          <w:szCs w:val="20"/>
        </w:rPr>
        <w:t xml:space="preserve">. Использовать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04E4">
        <w:rPr>
          <w:rFonts w:ascii="Times New Roman" w:hAnsi="Times New Roman" w:cs="Times New Roman"/>
          <w:sz w:val="20"/>
          <w:szCs w:val="20"/>
        </w:rPr>
        <w:t>слуг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604E4">
        <w:rPr>
          <w:rFonts w:ascii="Times New Roman" w:hAnsi="Times New Roman" w:cs="Times New Roman"/>
          <w:sz w:val="20"/>
          <w:szCs w:val="20"/>
        </w:rPr>
        <w:t xml:space="preserve"> только легальным образом, в целях, не противоречащих законодательству РФ.</w:t>
      </w:r>
      <w:r w:rsidRPr="00E67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E673BD">
        <w:rPr>
          <w:rFonts w:ascii="Times New Roman" w:hAnsi="Times New Roman" w:cs="Times New Roman"/>
          <w:sz w:val="20"/>
          <w:szCs w:val="20"/>
        </w:rPr>
        <w:t>Заказчик</w:t>
      </w: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327393" w:rsidRPr="00E673BD" w:rsidRDefault="00327393" w:rsidP="00327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3.4.1. Получать бесплатную информацию об оказанной Услуге, и состоянии лицевого счета </w:t>
      </w:r>
      <w:r w:rsidRPr="00E673BD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67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5AFC" w:rsidRDefault="00365AFC" w:rsidP="0028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и порядок расчетов</w:t>
      </w:r>
    </w:p>
    <w:p w:rsidR="00A5077B" w:rsidRDefault="00365AFC" w:rsidP="00A50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r w:rsidR="005E071C">
        <w:rPr>
          <w:rFonts w:ascii="Times New Roman" w:hAnsi="Times New Roman" w:cs="Times New Roman"/>
          <w:sz w:val="20"/>
          <w:szCs w:val="20"/>
        </w:rPr>
        <w:t>Ежемесячная с</w:t>
      </w:r>
      <w:r w:rsidR="00A5077B">
        <w:rPr>
          <w:rFonts w:ascii="Times New Roman" w:hAnsi="Times New Roman" w:cs="Times New Roman"/>
          <w:sz w:val="20"/>
          <w:szCs w:val="20"/>
        </w:rPr>
        <w:t>тоимость Услуги определена в согласованном Сторонами в Бланке-заказе к настоящему Договору.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Услуги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включают в себя НДС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4.1.1. Оплата по настоящему Договору осуществляется в рублях, любым способом, не запрещенным действующим законодательством Российской Федерации. При оплате по Договору ссылка на лицевой счет плательщика обязательна в целях правильности идентификации оплаты.</w:t>
      </w:r>
    </w:p>
    <w:p w:rsidR="00410171" w:rsidRDefault="00410171" w:rsidP="00813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4.1.2. Исполнитель ежемесячно направляет Заказчику счета на оплату Услуги. Заказчик вправе с помощью настроек личного кабинета </w:t>
      </w:r>
      <w:r w:rsidR="005E071C">
        <w:rPr>
          <w:rFonts w:ascii="Times New Roman" w:hAnsi="Times New Roman" w:cs="Times New Roman"/>
          <w:sz w:val="20"/>
          <w:szCs w:val="20"/>
        </w:rPr>
        <w:t xml:space="preserve">уведомить Исполнителя об отсутствии необходимости направления Заказчику счетов за Услугу (в таком случае счета за Услугу Исполнителем Заказчику не направляются). 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настоящему Договору производится авансом до начала месяца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Списание денежных средств с лицевого счета Заказчика за текущий месяц осуществляется первого числа такого месяца.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Стоимость Услуги не включает в себя стоимость услуг связи, необходимой для работы Программного клиента</w:t>
      </w:r>
      <w:r w:rsidR="00283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Оборудования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Расчетным периодом по настоящему Договору является календарный месяц. Отчетным месяцем по настоящему Договору является месяц, в котором оказана Услуга, подлежащая оплате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самостоятельно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произвести зачет поступившего по настоящему Договору платежа в счет погашения стоимости Услуги, оказанной в предшествующих периодах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 случае оплаты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авансом проценты на сумму авансового платежа за период пользования денежными средствами по ст.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317.1 ГК РФ не начисляются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Учет средств, поступающих от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оплату Услуги по настоящему Договору, осуществляется на лицевом счете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заводится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заключении настоящего Договора, либо уже открыт в рамках ранее заключенных договоров между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(дополнительное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ранее открытого лицевого счета не требуется)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Pr="005E071C" w:rsidRDefault="00365AFC" w:rsidP="005E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При поступлении на лицевой счет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Заказчика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 оплаты за </w:t>
      </w:r>
      <w:r w:rsidR="002419A4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2419A4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оказанные как по настоящему Договору, так и по иным договорам, заключенным между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Заказчиком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C2205" w:rsidRPr="005E071C">
        <w:rPr>
          <w:rFonts w:ascii="Times New Roman" w:hAnsi="Times New Roman" w:cs="Times New Roman"/>
          <w:sz w:val="20"/>
          <w:szCs w:val="20"/>
        </w:rPr>
        <w:t>Исполнителем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C2205" w:rsidRPr="005E071C">
        <w:rPr>
          <w:rFonts w:ascii="Times New Roman" w:hAnsi="Times New Roman" w:cs="Times New Roman"/>
          <w:sz w:val="20"/>
          <w:szCs w:val="20"/>
        </w:rPr>
        <w:t>Исполнитель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направить поступившие денежные средства на погашение задолженности без получения дополнительного согласия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Заказчика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следующем порядке:</w:t>
      </w:r>
      <w:r w:rsidR="00410171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0171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первую очередь погашается задолженность по оплате</w:t>
      </w:r>
      <w:r w:rsidR="005E071C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стоимости оборудования, приобретенного Заказчиком у Исполнителя, а также задолженность в рамках договоров аренды (проката) оборудования Исполнителя Заказчиком; во вторую очередь погашаются задолженности по оплате услуг связи;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третью очередь погашается задолженность по оплате Услуги по настоящему Договору. </w:t>
      </w:r>
    </w:p>
    <w:p w:rsidR="00021AE8" w:rsidRDefault="00021AE8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4.9.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полный месяц, Исполнитель осуществляет перерасчет за количество дней, в которые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этом, размер стоимости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делению на количество дней в соответствующем календарном месяце и умножению на количество дней, в которые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1AE8" w:rsidRDefault="00021AE8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4.10.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Узнать информацию о состоянии Лицевого счета возможно в справочно-информационной службе по номеру телефона 42-99-99, в офисах по работе с клиентами, адреса и часы работы которых указаны на сайте http://www.lanta-net.ru, а также в личном кабинете.</w:t>
      </w:r>
    </w:p>
    <w:p w:rsidR="005E071C" w:rsidRDefault="005E071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Стороны согласовали, что в случае изменения количества оборудования</w:t>
      </w:r>
      <w:r w:rsidR="007A70CB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решению общего собрания собственников помещений многоквартирного дома)</w:t>
      </w:r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необходимого для оказания Услуги по настоящему Договору</w:t>
      </w:r>
      <w:r w:rsidR="007A70CB"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стоимость Услуги по настоящему Договору подлежит изменению по инициативе Исполнителя в одностороннем порядке.</w:t>
      </w:r>
      <w:r w:rsidR="007A7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C68AC" w:rsidRDefault="009C68AC" w:rsidP="009C6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02F43">
        <w:rPr>
          <w:rFonts w:ascii="Times New Roman" w:eastAsia="Times New Roman" w:hAnsi="Times New Roman" w:cs="Times New Roman"/>
          <w:sz w:val="20"/>
          <w:szCs w:val="20"/>
          <w:lang w:eastAsia="ru-RU"/>
        </w:rPr>
        <w:t>4.12. Стороны согласовали, что в случае, если согласно Решению общего собрания собственников помещений многоквартирного дома будет принято решение о взимании платы за размещение Оборудования, а также за потребленную таким Оборудованием электроэнергию, такая подлежит взиманию в равных долях с собственников или нанимателей жилых и (или) нежилых помещений многоквартирного дома, которые заключили с Исполнителем договоры, аналогичные настоящему договору. С учетом вышеизложенного, размер оплаты за услуги может быть изменен Исполнителем в одностороннем порядке.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3258" w:rsidRDefault="00283258" w:rsidP="0032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Порядок устранения неисправностей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Заявки о сбоях в оказании Услуги принимаются Службой Технической Поддержки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телефону, указанному в Разделе 9 Договора.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Время устранения неисправности исчисляется с момента сообщения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неисправности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Устранение неисправностей препятствующих оказанию Услуги, осуществляется в срок не превышающий трех дней; при необходимости замены отдельных частей Оборудования, ремонтные работы производятся в срок, не превышающий четырнадцати дней, за исключением случаев -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военные действия, диверсии и террористические акты, противоправные действия третьих лиц, отключения электричества, вступившие в силу законодательные акты,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правительственные постановления, прямо или косвенно запрещающих указанные в настоящем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виды деятельности, природные явления и другие чрезвычайные и непредвиденные обстоятельства.</w:t>
      </w:r>
    </w:p>
    <w:p w:rsidR="00283258" w:rsidRDefault="00365AFC" w:rsidP="0028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Замена Оборудования (отдельных узлов и элементов), обеспечивающего доступ на придомовую территорию, установленного до заключения настоящего Договора, либо без участия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осуществляется при наличии согласия собственников такого Оборудования.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Обслуживание, ремонт и/или замена элементов конструкций, ограждающих придомовую территорию (забор), может производиться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отдельного договора при наличии согласия собственников таких конструкций.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работ/услуг, предусмотренных настоящим пунктом, определяется сторонами при получении согласия собственников на выполнение работ/услуг.</w:t>
      </w:r>
    </w:p>
    <w:p w:rsidR="00283258" w:rsidRDefault="00283258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813F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прямой или косвенный ущерб, понесенный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третьими лицами в результате использования или неиспользования Услуги.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распространение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полученной в ходе потребления Услуги.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ущерб, причиненный имуществу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лиц, причиненный в случае использования или неиспользования Услуги как самим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и иными лицами. Не подлежит возмещению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любой вред физическому лицу 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имуществу в случае их расположения случайного или умышленного в зоне движения подвижных частей устройств,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ограничивающих доступ (двери, калитки, ворота и т.п.), а также в зоне действия механизмов,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обеспечивающих открывание/закрывание таких устройств (механические и электрические приводы и т.п.).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6.</w:t>
      </w:r>
      <w:r w:rsidR="00F04313">
        <w:rPr>
          <w:rFonts w:ascii="Times New Roman" w:hAnsi="Times New Roman" w:cs="Times New Roman"/>
          <w:sz w:val="20"/>
          <w:szCs w:val="20"/>
        </w:rPr>
        <w:t>4</w:t>
      </w:r>
      <w:r w:rsidRPr="00813FAC">
        <w:rPr>
          <w:rFonts w:ascii="Times New Roman" w:hAnsi="Times New Roman" w:cs="Times New Roman"/>
          <w:sz w:val="20"/>
          <w:szCs w:val="20"/>
        </w:rPr>
        <w:t xml:space="preserve">. Исполнитель обязуется предоставлять Заказчику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 xml:space="preserve"> в объеме, предусмотренном настоящим Договором, прилагать все разумные усилия для обеспечения бесперебойного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>. При этом Заказчик осведомлен, что в силу обстоятельств, не зависящих от Исполнителя (прекращение или ограничение передачи данных по сетям электросвязи, которые не принадлежат Исполнителю, аварии или повреждения оборудования Исполнителя, нарушения в работе коммуникационного соединения между оборудованием Заказчика и оборудованием Исполнителя и т.п.), качество предоставляем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 xml:space="preserve">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может ухудшаться или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а</w:t>
      </w:r>
      <w:r w:rsidRPr="00813FAC">
        <w:rPr>
          <w:rFonts w:ascii="Times New Roman" w:hAnsi="Times New Roman" w:cs="Times New Roman"/>
          <w:sz w:val="20"/>
          <w:szCs w:val="20"/>
        </w:rPr>
        <w:t xml:space="preserve"> не буд</w:t>
      </w:r>
      <w:r w:rsidR="002419A4">
        <w:rPr>
          <w:rFonts w:ascii="Times New Roman" w:hAnsi="Times New Roman" w:cs="Times New Roman"/>
          <w:sz w:val="20"/>
          <w:szCs w:val="20"/>
        </w:rPr>
        <w:t>е</w:t>
      </w:r>
      <w:r w:rsidRPr="00813FAC">
        <w:rPr>
          <w:rFonts w:ascii="Times New Roman" w:hAnsi="Times New Roman" w:cs="Times New Roman"/>
          <w:sz w:val="20"/>
          <w:szCs w:val="20"/>
        </w:rPr>
        <w:t xml:space="preserve">т предоставляться до момента устранения данных обстоятельств. Заказчик согласен, что в этом случае Исполнитель не несет ответственности за неоказание или ненадлежащее оказание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>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6.</w:t>
      </w:r>
      <w:r w:rsidR="00F04313">
        <w:rPr>
          <w:rFonts w:ascii="Times New Roman" w:hAnsi="Times New Roman" w:cs="Times New Roman"/>
          <w:sz w:val="20"/>
          <w:szCs w:val="20"/>
        </w:rPr>
        <w:t>5</w:t>
      </w:r>
      <w:r w:rsidRPr="00813FAC">
        <w:rPr>
          <w:rFonts w:ascii="Times New Roman" w:hAnsi="Times New Roman" w:cs="Times New Roman"/>
          <w:sz w:val="20"/>
          <w:szCs w:val="20"/>
        </w:rPr>
        <w:t xml:space="preserve">. Заказчик подтверждает, что в случае возникновения спора относительно факта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наличие соответствующих сведений в базах данных Исполнителя является достаточным доказательством для подтверждения факта оказания Заказчику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и </w:t>
      </w:r>
      <w:r w:rsidR="002419A4">
        <w:rPr>
          <w:rFonts w:ascii="Times New Roman" w:hAnsi="Times New Roman" w:cs="Times New Roman"/>
          <w:sz w:val="20"/>
          <w:szCs w:val="20"/>
        </w:rPr>
        <w:t>ее</w:t>
      </w:r>
      <w:r w:rsidRPr="00813FAC">
        <w:rPr>
          <w:rFonts w:ascii="Times New Roman" w:hAnsi="Times New Roman" w:cs="Times New Roman"/>
          <w:sz w:val="20"/>
          <w:szCs w:val="20"/>
        </w:rPr>
        <w:t xml:space="preserve"> объема.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6.</w:t>
      </w:r>
      <w:r w:rsidR="00F04313">
        <w:rPr>
          <w:rFonts w:ascii="Times New Roman" w:hAnsi="Times New Roman" w:cs="Times New Roman"/>
          <w:sz w:val="20"/>
          <w:szCs w:val="20"/>
        </w:rPr>
        <w:t>6</w:t>
      </w:r>
      <w:r w:rsidRPr="00813FAC">
        <w:rPr>
          <w:rFonts w:ascii="Times New Roman" w:hAnsi="Times New Roman" w:cs="Times New Roman"/>
          <w:sz w:val="20"/>
          <w:szCs w:val="20"/>
        </w:rPr>
        <w:t xml:space="preserve">. Исполнитель не несет ответственности за любые затраты или ущерб, прямо или косвенно возникшие в результате потребления или невозможности потребления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по настоящему Договору.</w:t>
      </w:r>
    </w:p>
    <w:p w:rsidR="00365AFC" w:rsidRPr="00283258" w:rsidRDefault="00813FAC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6.</w:t>
      </w:r>
      <w:r w:rsidR="00F04313">
        <w:rPr>
          <w:rFonts w:ascii="Times New Roman" w:hAnsi="Times New Roman" w:cs="Times New Roman"/>
          <w:sz w:val="20"/>
          <w:szCs w:val="20"/>
        </w:rPr>
        <w:t>7</w:t>
      </w:r>
      <w:r w:rsidRPr="00813FAC">
        <w:rPr>
          <w:rFonts w:ascii="Times New Roman" w:hAnsi="Times New Roman" w:cs="Times New Roman"/>
          <w:sz w:val="20"/>
          <w:szCs w:val="20"/>
        </w:rPr>
        <w:t>. Финансовая ответственность Исполнителя перед Заказчиком ограничивается стоимостью оплаченн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>, но не предоставленн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 xml:space="preserve"> Исполнителем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>.</w:t>
      </w:r>
      <w:r w:rsidRPr="00E67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258" w:rsidRPr="00E673BD" w:rsidRDefault="00283258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E673BD">
        <w:rPr>
          <w:rFonts w:ascii="Times New Roman" w:hAnsi="Times New Roman" w:cs="Times New Roman"/>
          <w:sz w:val="20"/>
          <w:szCs w:val="20"/>
        </w:rPr>
        <w:t>.</w:t>
      </w:r>
      <w:r w:rsidR="00F04313">
        <w:rPr>
          <w:rFonts w:ascii="Times New Roman" w:hAnsi="Times New Roman" w:cs="Times New Roman"/>
          <w:sz w:val="20"/>
          <w:szCs w:val="20"/>
        </w:rPr>
        <w:t>8</w:t>
      </w:r>
      <w:r w:rsidRPr="00E673BD">
        <w:rPr>
          <w:rFonts w:ascii="Times New Roman" w:hAnsi="Times New Roman" w:cs="Times New Roman"/>
          <w:sz w:val="20"/>
          <w:szCs w:val="20"/>
        </w:rPr>
        <w:t xml:space="preserve">. Исполнитель не несет ответственности за содержание видеоматериалов, фиксируемых </w:t>
      </w:r>
      <w:r>
        <w:rPr>
          <w:rFonts w:ascii="Times New Roman" w:hAnsi="Times New Roman" w:cs="Times New Roman"/>
          <w:sz w:val="20"/>
          <w:szCs w:val="20"/>
        </w:rPr>
        <w:t>видеокамерами</w:t>
      </w:r>
      <w:r w:rsidRPr="00E673BD">
        <w:rPr>
          <w:rFonts w:ascii="Times New Roman" w:hAnsi="Times New Roman" w:cs="Times New Roman"/>
          <w:sz w:val="20"/>
          <w:szCs w:val="20"/>
        </w:rPr>
        <w:t xml:space="preserve">, и не осуществляет какой-либо предварительной цензуры, однако в случае, если хранение и распространение такой информации противоречит закону, соответствующие данные могут быть удалены при поступлении требования от Заказчика, пользователя помещения (квартиры) в </w:t>
      </w:r>
      <w:r>
        <w:rPr>
          <w:rFonts w:ascii="Times New Roman" w:hAnsi="Times New Roman" w:cs="Times New Roman"/>
          <w:sz w:val="20"/>
          <w:szCs w:val="20"/>
        </w:rPr>
        <w:t>Объекте</w:t>
      </w:r>
      <w:r w:rsidRPr="00E673BD">
        <w:rPr>
          <w:rFonts w:ascii="Times New Roman" w:hAnsi="Times New Roman" w:cs="Times New Roman"/>
          <w:sz w:val="20"/>
          <w:szCs w:val="20"/>
        </w:rPr>
        <w:t xml:space="preserve"> либо государственного органа, а также в случае выявления таких фактов Исполнителем самостоятельно. В случае явного нарушения законодательства, предоставление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673BD">
        <w:rPr>
          <w:rFonts w:ascii="Times New Roman" w:hAnsi="Times New Roman" w:cs="Times New Roman"/>
          <w:sz w:val="20"/>
          <w:szCs w:val="20"/>
        </w:rPr>
        <w:t>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673BD">
        <w:rPr>
          <w:rFonts w:ascii="Times New Roman" w:hAnsi="Times New Roman" w:cs="Times New Roman"/>
          <w:sz w:val="20"/>
          <w:szCs w:val="20"/>
        </w:rPr>
        <w:t xml:space="preserve"> может быть приостановлено без предварительного предупреждения. Заказчик принимает условие, что Исполнитель имеет право периодически отслеживать проходящую через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673BD">
        <w:rPr>
          <w:rFonts w:ascii="Times New Roman" w:hAnsi="Times New Roman" w:cs="Times New Roman"/>
          <w:sz w:val="20"/>
          <w:szCs w:val="20"/>
        </w:rPr>
        <w:t>слугу информацию и раскрывать любые сведения, если это необходимо в соответствии с требованиями законодательства, уполномоченных государственных органов, либо для защиты Исполнителя и третьих лиц, чьи законные права и интересы были нарушены.</w:t>
      </w:r>
    </w:p>
    <w:p w:rsidR="00283258" w:rsidRDefault="00283258" w:rsidP="0081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Срок действия и условия расторжения Договора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на неопределенный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Спорные вопросы в случае невозможности их урегулирования путем переговоров решаются сторонами в порядке, установленном действующим законодательством.</w:t>
      </w:r>
    </w:p>
    <w:p w:rsidR="00FC2205" w:rsidRDefault="00365AFC" w:rsidP="00F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</w:t>
      </w:r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может быть досрочно расторгнут по соглашен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ию Сторон, либо в одностороннем</w:t>
      </w:r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с уведомлением другой Стороне не менее, чем за 30 (тридцать) календарных дней до даты расторжения Договора.</w:t>
      </w:r>
    </w:p>
    <w:p w:rsidR="00283258" w:rsidRDefault="00365AFC" w:rsidP="00283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Расторжение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не является основанием для неоплаты задолженности, имеющейся на дату расторжения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C7AB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Прочие условия</w:t>
      </w:r>
    </w:p>
    <w:p w:rsidR="00021AE8" w:rsidRDefault="00365AFC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другие стихийные бедствия.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наступления этих обстоятельств Сторона обязана в течение 10 (десяти) календарных дней уведомить об этом другую Сторону.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Если обстоятельства непреодолимой силы продолжают действовать более (одного) календарного месяца, то каждая Сторона вправе расторгнуть Договор в одностороннем порядке.</w:t>
      </w:r>
    </w:p>
    <w:p w:rsidR="00FC2205" w:rsidRDefault="00FC2205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Досудебный претензионный порядок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рассмотрения споров 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обязателен. Срок рассмотрения претензии – 10 (десять) календарных дней. В случае неурегулирования разно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гласий в претензионном порядке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спор передается в суд по месту нахождения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законом не установлена исключительная подсудность.</w:t>
      </w:r>
    </w:p>
    <w:p w:rsidR="00365AFC" w:rsidRDefault="00021AE8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5AFC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Оказываемая в рамках</w:t>
      </w:r>
      <w:r w:rsid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5AFC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 Услуга не является услугой охраны.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Установленное в рамках настоящего Договора Оборудование не является системой безопасности и/или системой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исключения наступления нежелательных последствий, ущерба для имущества и/или здоровья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доступа к сетям мобильной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и (или)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телематически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ам связи (Интернет)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необходимым для получения Услуги в рамках настоящего Договора, осуществляется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операторами связи на основании отдельно заключаем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 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="00F04313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="00F04313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Оборудование и сети, смонтированные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используемые для оказания Услуги, являются собственностью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борудование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стационарное переговорное устройство, установленное в квартире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голосовой связи с блоком вызова домофона. Является собственностью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он является собственником помещения в многоквартирном жилом доме, в котором ему оказывается Услуга, подписанием настоящего Договора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со ст. 36 Жилищного Кодекса РФ даёт согласие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размещение сети связи и Оборудования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нежилых помещениях этого многоквартирного дома, принадлежащих </w:t>
      </w:r>
      <w:r w:rsidR="00477F60">
        <w:rPr>
          <w:rFonts w:ascii="Times New Roman" w:hAnsi="Times New Roman" w:cs="Times New Roman"/>
          <w:sz w:val="20"/>
          <w:szCs w:val="20"/>
        </w:rPr>
        <w:t>Заказчику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праве общей долевой собственности.</w:t>
      </w:r>
    </w:p>
    <w:p w:rsidR="00F04313" w:rsidRDefault="00813FAC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lastRenderedPageBreak/>
        <w:t xml:space="preserve">8.8. Все уведомления, сообщения, направляемые в соответствии с настоящим Договором или в связи с ним, должны быть изложены на русском языке, и будут считаться поданными надлежащим образом, если они отправлены заказным письмом или с использованием технических средств связи </w:t>
      </w:r>
      <w:r w:rsidR="00F04313" w:rsidRPr="00813FAC">
        <w:rPr>
          <w:rFonts w:ascii="Times New Roman" w:hAnsi="Times New Roman" w:cs="Times New Roman"/>
          <w:sz w:val="20"/>
          <w:szCs w:val="20"/>
        </w:rPr>
        <w:t>(факса, официального электронного почтового ящика, через Личный кабинет), а также доставлены лично по почтовым адресам Сторон.</w:t>
      </w:r>
    </w:p>
    <w:p w:rsidR="00365AFC" w:rsidRDefault="00813FAC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8.9. В случае изменения реквизитов Стороны, Сторона, чьи данные были изменены, обязуется в течение 10 дней известить об этом другую Сторону.</w:t>
      </w:r>
    </w:p>
    <w:p w:rsidR="00283258" w:rsidRPr="00283258" w:rsidRDefault="00283258" w:rsidP="00283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71CA2" w:rsidRDefault="00365AFC" w:rsidP="00A5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 w:rsidR="00971CA2">
        <w:rPr>
          <w:rFonts w:ascii="Times New Roman" w:hAnsi="Times New Roman" w:cs="Times New Roman"/>
          <w:b/>
          <w:sz w:val="20"/>
          <w:szCs w:val="20"/>
        </w:rPr>
        <w:t xml:space="preserve">Реквизиты </w:t>
      </w:r>
      <w:r w:rsidR="00FC2205" w:rsidRPr="00FC2205">
        <w:rPr>
          <w:rFonts w:ascii="Times New Roman" w:hAnsi="Times New Roman" w:cs="Times New Roman"/>
          <w:b/>
          <w:sz w:val="20"/>
          <w:szCs w:val="20"/>
        </w:rPr>
        <w:t>Исполнител</w:t>
      </w:r>
      <w:r w:rsidR="00FC2205">
        <w:rPr>
          <w:rFonts w:ascii="Times New Roman" w:hAnsi="Times New Roman" w:cs="Times New Roman"/>
          <w:b/>
          <w:sz w:val="20"/>
          <w:szCs w:val="20"/>
        </w:rPr>
        <w:t>я</w:t>
      </w:r>
      <w:r w:rsidR="00971CA2">
        <w:rPr>
          <w:rFonts w:ascii="Times New Roman" w:hAnsi="Times New Roman" w:cs="Times New Roman"/>
          <w:b/>
          <w:sz w:val="20"/>
          <w:szCs w:val="20"/>
        </w:rPr>
        <w:t>:</w:t>
      </w:r>
    </w:p>
    <w:p w:rsidR="007A70CB" w:rsidRPr="00365AFC" w:rsidRDefault="00971CA2" w:rsidP="0036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«ЛАНТА», Юридический адрес: 392000, г. Тамбов, ул. Северо-западная, д. 5, Фактический адрес: 392000, г. Тамбов, ул. Северо-западная, д. 5, ОГРН 1036891210146, ИНН/КПП 6829003413/682901001, р/с 40702810661000103914, ОТДЕЛЕНИЕ №8594 ПАО СберБанк, К/с 30101810800000000649, БИК 046850649, Телефон:    8 (4752) 42-99-99, Генеральный директор: Александр Сергеевич Васильев, Интернет сайт: www.lanta-net.ru, Телефон    круглосуточной службы    технической    поддерж</w:t>
      </w:r>
      <w:r w:rsidR="00477F60">
        <w:rPr>
          <w:rFonts w:ascii="Times New Roman" w:hAnsi="Times New Roman" w:cs="Times New Roman"/>
          <w:sz w:val="20"/>
          <w:szCs w:val="20"/>
        </w:rPr>
        <w:t>ки</w:t>
      </w:r>
      <w:r>
        <w:rPr>
          <w:rFonts w:ascii="Times New Roman" w:hAnsi="Times New Roman" w:cs="Times New Roman"/>
          <w:sz w:val="20"/>
          <w:szCs w:val="20"/>
        </w:rPr>
        <w:t xml:space="preserve">: 8 (4752) 42-99-99, Электронная почта службы технической поддержки: helpdesk@lanta-net.ru, Электронная почта администрации: </w:t>
      </w:r>
      <w:hyperlink r:id="rId6">
        <w:r w:rsidRPr="00FC2205">
          <w:rPr>
            <w:rStyle w:val="-"/>
            <w:rFonts w:ascii="Times New Roman" w:hAnsi="Times New Roman" w:cs="Times New Roman"/>
            <w:color w:val="00000A"/>
            <w:sz w:val="20"/>
            <w:szCs w:val="20"/>
            <w:u w:val="none"/>
          </w:rPr>
          <w:t>contact@lanta-net.ru</w:t>
        </w:r>
      </w:hyperlink>
    </w:p>
    <w:sectPr w:rsidR="007A70CB" w:rsidRPr="00365AFC" w:rsidSect="0028325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98A" w:rsidRDefault="00EB798A" w:rsidP="00971CA2">
      <w:pPr>
        <w:spacing w:after="0" w:line="240" w:lineRule="auto"/>
      </w:pPr>
      <w:r>
        <w:separator/>
      </w:r>
    </w:p>
  </w:endnote>
  <w:endnote w:type="continuationSeparator" w:id="1">
    <w:p w:rsidR="00EB798A" w:rsidRDefault="00EB798A" w:rsidP="0097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98A" w:rsidRDefault="00EB798A" w:rsidP="00971CA2">
      <w:pPr>
        <w:spacing w:after="0" w:line="240" w:lineRule="auto"/>
      </w:pPr>
      <w:r>
        <w:separator/>
      </w:r>
    </w:p>
  </w:footnote>
  <w:footnote w:type="continuationSeparator" w:id="1">
    <w:p w:rsidR="00EB798A" w:rsidRDefault="00EB798A" w:rsidP="00971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AFC"/>
    <w:rsid w:val="00021AE8"/>
    <w:rsid w:val="00055708"/>
    <w:rsid w:val="000C7AB6"/>
    <w:rsid w:val="00100395"/>
    <w:rsid w:val="001332BF"/>
    <w:rsid w:val="001D5A18"/>
    <w:rsid w:val="00202F43"/>
    <w:rsid w:val="002419A4"/>
    <w:rsid w:val="00283258"/>
    <w:rsid w:val="002C3A84"/>
    <w:rsid w:val="00327393"/>
    <w:rsid w:val="00365AFC"/>
    <w:rsid w:val="00382D62"/>
    <w:rsid w:val="003A70DD"/>
    <w:rsid w:val="00410171"/>
    <w:rsid w:val="00477F60"/>
    <w:rsid w:val="00495073"/>
    <w:rsid w:val="005322CB"/>
    <w:rsid w:val="00571205"/>
    <w:rsid w:val="005C1184"/>
    <w:rsid w:val="005E071C"/>
    <w:rsid w:val="0067091E"/>
    <w:rsid w:val="006A4C09"/>
    <w:rsid w:val="006D07DA"/>
    <w:rsid w:val="006F5076"/>
    <w:rsid w:val="007A70CB"/>
    <w:rsid w:val="007D1692"/>
    <w:rsid w:val="00813FAC"/>
    <w:rsid w:val="008D1D05"/>
    <w:rsid w:val="00913AA1"/>
    <w:rsid w:val="00967A68"/>
    <w:rsid w:val="00971CA2"/>
    <w:rsid w:val="009C68AC"/>
    <w:rsid w:val="00A5077B"/>
    <w:rsid w:val="00AE7FB4"/>
    <w:rsid w:val="00BD60F2"/>
    <w:rsid w:val="00C0759E"/>
    <w:rsid w:val="00D31E86"/>
    <w:rsid w:val="00E45150"/>
    <w:rsid w:val="00E9489C"/>
    <w:rsid w:val="00EB798A"/>
    <w:rsid w:val="00F04313"/>
    <w:rsid w:val="00FB20B2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AFC"/>
    <w:rPr>
      <w:color w:val="0000FF"/>
      <w:u w:val="single"/>
    </w:rPr>
  </w:style>
  <w:style w:type="paragraph" w:customStyle="1" w:styleId="Standard">
    <w:name w:val="Standard"/>
    <w:rsid w:val="00971C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zh-CN" w:bidi="hi-IN"/>
    </w:rPr>
  </w:style>
  <w:style w:type="paragraph" w:customStyle="1" w:styleId="Standarduser">
    <w:name w:val="Standard (user)"/>
    <w:rsid w:val="00971C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zh-CN" w:bidi="hi-IN"/>
    </w:rPr>
  </w:style>
  <w:style w:type="character" w:customStyle="1" w:styleId="2">
    <w:name w:val="Основной шрифт абзаца2"/>
    <w:rsid w:val="00971CA2"/>
  </w:style>
  <w:style w:type="paragraph" w:styleId="a4">
    <w:name w:val="footnote text"/>
    <w:basedOn w:val="a"/>
    <w:link w:val="a5"/>
    <w:rsid w:val="00971C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rsid w:val="00971CA2"/>
    <w:rPr>
      <w:rFonts w:ascii="Calibri" w:eastAsia="Calibri" w:hAnsi="Calibri" w:cs="Mangal"/>
      <w:sz w:val="20"/>
      <w:szCs w:val="18"/>
      <w:lang w:eastAsia="zh-CN" w:bidi="hi-IN"/>
    </w:rPr>
  </w:style>
  <w:style w:type="character" w:styleId="a6">
    <w:name w:val="footnote reference"/>
    <w:basedOn w:val="a0"/>
    <w:rsid w:val="00971CA2"/>
    <w:rPr>
      <w:position w:val="0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71C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00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anta-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Шалатов</cp:lastModifiedBy>
  <cp:revision>2</cp:revision>
  <cp:lastPrinted>2020-10-03T06:20:00Z</cp:lastPrinted>
  <dcterms:created xsi:type="dcterms:W3CDTF">2023-01-19T09:49:00Z</dcterms:created>
  <dcterms:modified xsi:type="dcterms:W3CDTF">2023-01-19T09:49:00Z</dcterms:modified>
</cp:coreProperties>
</file>